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26A7" w14:textId="77777777" w:rsidR="00EC68D5" w:rsidRDefault="003713D0" w:rsidP="003514B5">
      <w:pPr>
        <w:suppressLineNumbers/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Progetto formativo</w:t>
      </w:r>
    </w:p>
    <w:p w14:paraId="192EBF14" w14:textId="7580AC84" w:rsidR="007E4BE1" w:rsidRPr="00071445" w:rsidRDefault="00F83D6F" w:rsidP="003514B5">
      <w:pPr>
        <w:suppressLineNumbers/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GESTIONE DEL DOLORE </w:t>
      </w:r>
      <w:r w:rsidR="0005673F">
        <w:rPr>
          <w:rFonts w:ascii="Times New Roman" w:hAnsi="Times New Roman" w:cs="Times New Roman"/>
          <w:b/>
          <w:lang w:val="it-IT"/>
        </w:rPr>
        <w:t>ONCOLOGICO TERMINALE</w:t>
      </w:r>
      <w:r>
        <w:rPr>
          <w:rFonts w:ascii="Times New Roman" w:hAnsi="Times New Roman" w:cs="Times New Roman"/>
          <w:b/>
          <w:lang w:val="it-IT"/>
        </w:rPr>
        <w:t xml:space="preserve"> NEI PAZIENTI VETERINARI</w:t>
      </w:r>
    </w:p>
    <w:p w14:paraId="31651EA9" w14:textId="2542488C" w:rsidR="00B61E73" w:rsidRDefault="003713D0" w:rsidP="003514B5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3A18F7">
        <w:rPr>
          <w:rFonts w:ascii="Times New Roman" w:hAnsi="Times New Roman" w:cs="Times New Roman"/>
          <w:lang w:val="it-IT"/>
        </w:rPr>
        <w:t>La gestione del dolore</w:t>
      </w:r>
      <w:r w:rsidR="00B61E73">
        <w:rPr>
          <w:rFonts w:ascii="Times New Roman" w:hAnsi="Times New Roman" w:cs="Times New Roman"/>
          <w:lang w:val="it-IT"/>
        </w:rPr>
        <w:t xml:space="preserve"> </w:t>
      </w:r>
      <w:r w:rsidR="0005673F">
        <w:rPr>
          <w:rFonts w:ascii="Times New Roman" w:hAnsi="Times New Roman" w:cs="Times New Roman"/>
          <w:lang w:val="it-IT"/>
        </w:rPr>
        <w:t xml:space="preserve">oncologico </w:t>
      </w:r>
      <w:r w:rsidRPr="003A18F7">
        <w:rPr>
          <w:rFonts w:ascii="Times New Roman" w:hAnsi="Times New Roman" w:cs="Times New Roman"/>
          <w:lang w:val="it-IT"/>
        </w:rPr>
        <w:t>rappresenta un punto essenziale per la gestione del paziente e il suo benessere</w:t>
      </w:r>
      <w:r w:rsidR="00827FA4">
        <w:rPr>
          <w:rFonts w:ascii="Times New Roman" w:hAnsi="Times New Roman" w:cs="Times New Roman"/>
          <w:lang w:val="it-IT"/>
        </w:rPr>
        <w:t>, soprattutto nelle fasi terminali della malattia</w:t>
      </w:r>
      <w:r w:rsidRPr="003A18F7">
        <w:rPr>
          <w:rFonts w:ascii="Times New Roman" w:hAnsi="Times New Roman" w:cs="Times New Roman"/>
          <w:lang w:val="it-IT"/>
        </w:rPr>
        <w:t>.</w:t>
      </w:r>
      <w:r w:rsidR="00FE051A" w:rsidRPr="003A18F7">
        <w:rPr>
          <w:rFonts w:ascii="Times New Roman" w:hAnsi="Times New Roman" w:cs="Times New Roman"/>
          <w:lang w:val="it-IT"/>
        </w:rPr>
        <w:t xml:space="preserve"> L</w:t>
      </w:r>
      <w:r w:rsidR="00B66AC7">
        <w:rPr>
          <w:rFonts w:ascii="Times New Roman" w:hAnsi="Times New Roman" w:cs="Times New Roman"/>
          <w:lang w:val="it-IT"/>
        </w:rPr>
        <w:t>a</w:t>
      </w:r>
      <w:r w:rsidR="00FE051A" w:rsidRPr="003A18F7">
        <w:rPr>
          <w:rFonts w:ascii="Times New Roman" w:hAnsi="Times New Roman" w:cs="Times New Roman"/>
          <w:lang w:val="it-IT"/>
        </w:rPr>
        <w:t xml:space="preserve"> fase </w:t>
      </w:r>
      <w:r w:rsidR="00B32DB0" w:rsidRPr="003A18F7">
        <w:rPr>
          <w:rFonts w:ascii="Times New Roman" w:hAnsi="Times New Roman" w:cs="Times New Roman"/>
          <w:lang w:val="it-IT"/>
        </w:rPr>
        <w:t>più</w:t>
      </w:r>
      <w:r w:rsidR="00FE051A" w:rsidRPr="003A18F7">
        <w:rPr>
          <w:rFonts w:ascii="Times New Roman" w:hAnsi="Times New Roman" w:cs="Times New Roman"/>
          <w:lang w:val="it-IT"/>
        </w:rPr>
        <w:t xml:space="preserve"> critica è sicuramente rappresentata dall’identificazione</w:t>
      </w:r>
      <w:r w:rsidR="00827FA4">
        <w:rPr>
          <w:rFonts w:ascii="Times New Roman" w:hAnsi="Times New Roman" w:cs="Times New Roman"/>
          <w:lang w:val="it-IT"/>
        </w:rPr>
        <w:t xml:space="preserve"> della tipologia di stimolo algico</w:t>
      </w:r>
      <w:r w:rsidR="00FE051A" w:rsidRPr="003A18F7">
        <w:rPr>
          <w:rFonts w:ascii="Times New Roman" w:hAnsi="Times New Roman" w:cs="Times New Roman"/>
          <w:lang w:val="it-IT"/>
        </w:rPr>
        <w:t xml:space="preserve"> e della quantificazione del grado di dolore. </w:t>
      </w:r>
      <w:r w:rsidRPr="003A18F7">
        <w:rPr>
          <w:rFonts w:ascii="Times New Roman" w:hAnsi="Times New Roman" w:cs="Times New Roman"/>
          <w:lang w:val="it-IT"/>
        </w:rPr>
        <w:t xml:space="preserve"> </w:t>
      </w:r>
    </w:p>
    <w:p w14:paraId="0F55FC4F" w14:textId="5EA5D023" w:rsidR="00C563C8" w:rsidRDefault="003713D0" w:rsidP="003514B5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3A18F7">
        <w:rPr>
          <w:rFonts w:ascii="Times New Roman" w:hAnsi="Times New Roman" w:cs="Times New Roman"/>
          <w:lang w:val="it-IT"/>
        </w:rPr>
        <w:t>Il dolore è una esperienza emozionale sfavorevole</w:t>
      </w:r>
      <w:r w:rsidR="004F2309" w:rsidRPr="003A18F7">
        <w:rPr>
          <w:rFonts w:ascii="Times New Roman" w:hAnsi="Times New Roman" w:cs="Times New Roman"/>
          <w:lang w:val="it-IT"/>
        </w:rPr>
        <w:t xml:space="preserve"> che determina alterazioni cliniche identificabili</w:t>
      </w:r>
      <w:r w:rsidR="00B61E73">
        <w:rPr>
          <w:rFonts w:ascii="Times New Roman" w:hAnsi="Times New Roman" w:cs="Times New Roman"/>
          <w:lang w:val="it-IT"/>
        </w:rPr>
        <w:t xml:space="preserve">, </w:t>
      </w:r>
      <w:r w:rsidR="00FE4F47">
        <w:rPr>
          <w:rFonts w:ascii="Times New Roman" w:hAnsi="Times New Roman" w:cs="Times New Roman"/>
          <w:lang w:val="it-IT"/>
        </w:rPr>
        <w:t xml:space="preserve">e </w:t>
      </w:r>
      <w:r w:rsidR="00B61E73">
        <w:rPr>
          <w:rFonts w:ascii="Times New Roman" w:hAnsi="Times New Roman" w:cs="Times New Roman"/>
          <w:lang w:val="it-IT"/>
        </w:rPr>
        <w:t xml:space="preserve">nel caso in cui </w:t>
      </w:r>
      <w:r w:rsidR="00071445">
        <w:rPr>
          <w:rFonts w:ascii="Times New Roman" w:hAnsi="Times New Roman" w:cs="Times New Roman"/>
          <w:lang w:val="it-IT"/>
        </w:rPr>
        <w:t>sia associato a patologia oncologica assume caratteristiche complesse peggiori del dolore cronico</w:t>
      </w:r>
      <w:r w:rsidR="004F2309" w:rsidRPr="003A18F7">
        <w:rPr>
          <w:rFonts w:ascii="Times New Roman" w:hAnsi="Times New Roman" w:cs="Times New Roman"/>
          <w:lang w:val="it-IT"/>
        </w:rPr>
        <w:t>.</w:t>
      </w:r>
    </w:p>
    <w:p w14:paraId="5E0720B4" w14:textId="77777777" w:rsidR="00071445" w:rsidRDefault="009878FD" w:rsidP="00AB4CF9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borsista </w:t>
      </w:r>
      <w:r w:rsidRPr="003A18F7">
        <w:rPr>
          <w:rFonts w:ascii="Times New Roman" w:hAnsi="Times New Roman" w:cs="Times New Roman"/>
          <w:lang w:val="it-IT"/>
        </w:rPr>
        <w:t>dovrà</w:t>
      </w:r>
      <w:r w:rsidR="003514B5" w:rsidRPr="003A18F7">
        <w:rPr>
          <w:rFonts w:ascii="Times New Roman" w:hAnsi="Times New Roman" w:cs="Times New Roman"/>
          <w:lang w:val="it-IT"/>
        </w:rPr>
        <w:t xml:space="preserve"> in questi </w:t>
      </w:r>
      <w:r w:rsidR="00FE051A" w:rsidRPr="003A18F7">
        <w:rPr>
          <w:rFonts w:ascii="Times New Roman" w:hAnsi="Times New Roman" w:cs="Times New Roman"/>
          <w:lang w:val="it-IT"/>
        </w:rPr>
        <w:t>12</w:t>
      </w:r>
      <w:r w:rsidR="003514B5" w:rsidRPr="003A18F7">
        <w:rPr>
          <w:rFonts w:ascii="Times New Roman" w:hAnsi="Times New Roman" w:cs="Times New Roman"/>
          <w:lang w:val="it-IT"/>
        </w:rPr>
        <w:t xml:space="preserve"> mesi imparare</w:t>
      </w:r>
      <w:r w:rsidR="00FE051A" w:rsidRPr="003A18F7">
        <w:rPr>
          <w:rFonts w:ascii="Times New Roman" w:hAnsi="Times New Roman" w:cs="Times New Roman"/>
          <w:lang w:val="it-IT"/>
        </w:rPr>
        <w:t xml:space="preserve"> </w:t>
      </w:r>
      <w:r w:rsidR="00FE4F47">
        <w:rPr>
          <w:rFonts w:ascii="Times New Roman" w:hAnsi="Times New Roman" w:cs="Times New Roman"/>
          <w:lang w:val="it-IT"/>
        </w:rPr>
        <w:t xml:space="preserve">ad identificare il dolore </w:t>
      </w:r>
      <w:r w:rsidR="00827FA4">
        <w:rPr>
          <w:rFonts w:ascii="Times New Roman" w:hAnsi="Times New Roman" w:cs="Times New Roman"/>
          <w:lang w:val="it-IT"/>
        </w:rPr>
        <w:t>oncologico</w:t>
      </w:r>
      <w:r w:rsidR="00FE4F47">
        <w:rPr>
          <w:rFonts w:ascii="Times New Roman" w:hAnsi="Times New Roman" w:cs="Times New Roman"/>
          <w:lang w:val="it-IT"/>
        </w:rPr>
        <w:t xml:space="preserve"> e ad eseguire </w:t>
      </w:r>
      <w:r w:rsidR="00FE051A" w:rsidRPr="003A18F7">
        <w:rPr>
          <w:rFonts w:ascii="Times New Roman" w:hAnsi="Times New Roman" w:cs="Times New Roman"/>
          <w:lang w:val="it-IT"/>
        </w:rPr>
        <w:t xml:space="preserve">la valutazione </w:t>
      </w:r>
      <w:r w:rsidR="00FE4F47">
        <w:rPr>
          <w:rFonts w:ascii="Times New Roman" w:hAnsi="Times New Roman" w:cs="Times New Roman"/>
          <w:lang w:val="it-IT"/>
        </w:rPr>
        <w:t>dello stesso</w:t>
      </w:r>
      <w:r w:rsidR="00B61E73">
        <w:rPr>
          <w:rFonts w:ascii="Times New Roman" w:hAnsi="Times New Roman" w:cs="Times New Roman"/>
          <w:lang w:val="it-IT"/>
        </w:rPr>
        <w:t xml:space="preserve"> nei pazienti di interesse veterinario oncologici</w:t>
      </w:r>
      <w:r>
        <w:rPr>
          <w:rFonts w:ascii="Times New Roman" w:hAnsi="Times New Roman" w:cs="Times New Roman"/>
          <w:lang w:val="it-IT"/>
        </w:rPr>
        <w:t>; inoltre dovrà</w:t>
      </w:r>
      <w:r w:rsidR="00C563C8">
        <w:rPr>
          <w:rFonts w:ascii="Times New Roman" w:hAnsi="Times New Roman" w:cs="Times New Roman"/>
          <w:lang w:val="it-IT"/>
        </w:rPr>
        <w:t xml:space="preserve"> </w:t>
      </w:r>
      <w:r w:rsidR="00B61E73">
        <w:rPr>
          <w:rFonts w:ascii="Times New Roman" w:hAnsi="Times New Roman" w:cs="Times New Roman"/>
          <w:lang w:val="it-IT"/>
        </w:rPr>
        <w:t>classificarlo secondo score specifici validati per ogni singola specie</w:t>
      </w:r>
      <w:r w:rsidR="00071445">
        <w:rPr>
          <w:rFonts w:ascii="Times New Roman" w:hAnsi="Times New Roman" w:cs="Times New Roman"/>
          <w:lang w:val="it-IT"/>
        </w:rPr>
        <w:t xml:space="preserve"> e verificare l’applicabilità degli stessi score per la valutazione dell’efficacia dei trattamenti farmacologici</w:t>
      </w:r>
      <w:r w:rsidR="00FE051A" w:rsidRPr="003A18F7">
        <w:rPr>
          <w:rFonts w:ascii="Times New Roman" w:hAnsi="Times New Roman" w:cs="Times New Roman"/>
          <w:lang w:val="it-IT"/>
        </w:rPr>
        <w:t xml:space="preserve">. </w:t>
      </w:r>
    </w:p>
    <w:p w14:paraId="70BD1E0A" w14:textId="0086EBFA" w:rsidR="00FE4F47" w:rsidRDefault="00A27CFE" w:rsidP="00AB4CF9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</w:t>
      </w:r>
      <w:r w:rsidR="00071445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 xml:space="preserve"> borsista inoltre studi</w:t>
      </w:r>
      <w:r w:rsidR="00266D02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>r</w:t>
      </w:r>
      <w:r w:rsidR="00266D02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 i protoc</w:t>
      </w:r>
      <w:r w:rsidR="00266D02">
        <w:rPr>
          <w:rFonts w:ascii="Times New Roman" w:hAnsi="Times New Roman" w:cs="Times New Roman"/>
          <w:lang w:val="it-IT"/>
        </w:rPr>
        <w:t>o</w:t>
      </w:r>
      <w:r>
        <w:rPr>
          <w:rFonts w:ascii="Times New Roman" w:hAnsi="Times New Roman" w:cs="Times New Roman"/>
          <w:lang w:val="it-IT"/>
        </w:rPr>
        <w:t>lli farmacologici che vengono attualmente utilizzati in medicina umana al fine di adatt</w:t>
      </w:r>
      <w:r w:rsidR="00266D02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>re due proto</w:t>
      </w:r>
      <w:r w:rsidR="00266D02">
        <w:rPr>
          <w:rFonts w:ascii="Times New Roman" w:hAnsi="Times New Roman" w:cs="Times New Roman"/>
          <w:lang w:val="it-IT"/>
        </w:rPr>
        <w:t xml:space="preserve">colli con e senza antiinfiammatori </w:t>
      </w:r>
      <w:r w:rsidR="00071445">
        <w:rPr>
          <w:rFonts w:ascii="Times New Roman" w:hAnsi="Times New Roman" w:cs="Times New Roman"/>
          <w:lang w:val="it-IT"/>
        </w:rPr>
        <w:t>da utilizzare su</w:t>
      </w:r>
      <w:r w:rsidR="00266D02">
        <w:rPr>
          <w:rFonts w:ascii="Times New Roman" w:hAnsi="Times New Roman" w:cs="Times New Roman"/>
          <w:lang w:val="it-IT"/>
        </w:rPr>
        <w:t xml:space="preserve">i pazienti oncologici terminali veterinari. </w:t>
      </w:r>
      <w:r w:rsidR="00B61E73">
        <w:rPr>
          <w:rFonts w:ascii="Times New Roman" w:hAnsi="Times New Roman" w:cs="Times New Roman"/>
          <w:lang w:val="it-IT"/>
        </w:rPr>
        <w:t>Dopo una valutazione iniziale</w:t>
      </w:r>
      <w:r w:rsidR="00C563C8">
        <w:rPr>
          <w:rFonts w:ascii="Times New Roman" w:hAnsi="Times New Roman" w:cs="Times New Roman"/>
          <w:lang w:val="it-IT"/>
        </w:rPr>
        <w:t>,</w:t>
      </w:r>
      <w:r w:rsidR="00B61E73">
        <w:rPr>
          <w:rFonts w:ascii="Times New Roman" w:hAnsi="Times New Roman" w:cs="Times New Roman"/>
          <w:lang w:val="it-IT"/>
        </w:rPr>
        <w:t xml:space="preserve"> i pazien</w:t>
      </w:r>
      <w:r w:rsidR="00C563C8">
        <w:rPr>
          <w:rFonts w:ascii="Times New Roman" w:hAnsi="Times New Roman" w:cs="Times New Roman"/>
          <w:lang w:val="it-IT"/>
        </w:rPr>
        <w:t xml:space="preserve">ti, affetti da dolore </w:t>
      </w:r>
      <w:r w:rsidR="00827FA4">
        <w:rPr>
          <w:rFonts w:ascii="Times New Roman" w:hAnsi="Times New Roman" w:cs="Times New Roman"/>
          <w:lang w:val="it-IT"/>
        </w:rPr>
        <w:t>oncologico</w:t>
      </w:r>
      <w:r w:rsidR="00C563C8">
        <w:rPr>
          <w:rFonts w:ascii="Times New Roman" w:hAnsi="Times New Roman" w:cs="Times New Roman"/>
          <w:lang w:val="it-IT"/>
        </w:rPr>
        <w:t xml:space="preserve">, </w:t>
      </w:r>
      <w:r w:rsidR="00B61E73">
        <w:rPr>
          <w:rFonts w:ascii="Times New Roman" w:hAnsi="Times New Roman" w:cs="Times New Roman"/>
          <w:lang w:val="it-IT"/>
        </w:rPr>
        <w:t xml:space="preserve">verranno inclusi in modo random nel gruppo di trattamento con </w:t>
      </w:r>
      <w:r>
        <w:rPr>
          <w:rFonts w:ascii="Times New Roman" w:hAnsi="Times New Roman" w:cs="Times New Roman"/>
          <w:lang w:val="it-IT"/>
        </w:rPr>
        <w:t xml:space="preserve">protocollo farmacologico senza antiinfiammatorio </w:t>
      </w:r>
      <w:r w:rsidR="00B61E73">
        <w:rPr>
          <w:rFonts w:ascii="Times New Roman" w:hAnsi="Times New Roman" w:cs="Times New Roman"/>
          <w:lang w:val="it-IT"/>
        </w:rPr>
        <w:t xml:space="preserve">o al gruppo </w:t>
      </w:r>
      <w:r>
        <w:rPr>
          <w:rFonts w:ascii="Times New Roman" w:hAnsi="Times New Roman" w:cs="Times New Roman"/>
          <w:lang w:val="it-IT"/>
        </w:rPr>
        <w:t xml:space="preserve">che prevede la somministrazione di associazioni di farmaci con </w:t>
      </w:r>
      <w:r w:rsidR="00B61E73">
        <w:rPr>
          <w:rFonts w:ascii="Times New Roman" w:hAnsi="Times New Roman" w:cs="Times New Roman"/>
          <w:lang w:val="it-IT"/>
        </w:rPr>
        <w:t>antiinfiammatorio (FAN)</w:t>
      </w:r>
      <w:r w:rsidR="00B66AC7">
        <w:rPr>
          <w:rFonts w:ascii="Times New Roman" w:hAnsi="Times New Roman" w:cs="Times New Roman"/>
          <w:lang w:val="it-IT"/>
        </w:rPr>
        <w:t>.</w:t>
      </w:r>
    </w:p>
    <w:p w14:paraId="22366071" w14:textId="4765AC84" w:rsidR="003514B5" w:rsidRPr="003A18F7" w:rsidRDefault="009878FD" w:rsidP="00FE4F47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borsista </w:t>
      </w:r>
      <w:r w:rsidR="00167A17">
        <w:rPr>
          <w:rFonts w:ascii="Times New Roman" w:hAnsi="Times New Roman" w:cs="Times New Roman"/>
          <w:lang w:val="it-IT"/>
        </w:rPr>
        <w:t>eseguirà le valutazion</w:t>
      </w:r>
      <w:r w:rsidR="00071445">
        <w:rPr>
          <w:rFonts w:ascii="Times New Roman" w:hAnsi="Times New Roman" w:cs="Times New Roman"/>
          <w:lang w:val="it-IT"/>
        </w:rPr>
        <w:t>i</w:t>
      </w:r>
      <w:r w:rsidR="00167A17">
        <w:rPr>
          <w:rFonts w:ascii="Times New Roman" w:hAnsi="Times New Roman" w:cs="Times New Roman"/>
          <w:lang w:val="it-IT"/>
        </w:rPr>
        <w:t xml:space="preserve"> del dolore a tempi diversi e </w:t>
      </w:r>
      <w:r>
        <w:rPr>
          <w:rFonts w:ascii="Times New Roman" w:hAnsi="Times New Roman" w:cs="Times New Roman"/>
          <w:lang w:val="it-IT"/>
        </w:rPr>
        <w:t>raccoglierà</w:t>
      </w:r>
      <w:r w:rsidR="00FE4F47">
        <w:rPr>
          <w:rFonts w:ascii="Times New Roman" w:hAnsi="Times New Roman" w:cs="Times New Roman"/>
          <w:lang w:val="it-IT"/>
        </w:rPr>
        <w:t xml:space="preserve"> quindi i dati </w:t>
      </w:r>
      <w:r w:rsidR="00C563C8">
        <w:rPr>
          <w:rFonts w:ascii="Times New Roman" w:hAnsi="Times New Roman" w:cs="Times New Roman"/>
          <w:lang w:val="it-IT"/>
        </w:rPr>
        <w:t>ottenuti</w:t>
      </w:r>
      <w:r w:rsidR="00167A17">
        <w:rPr>
          <w:rFonts w:ascii="Times New Roman" w:hAnsi="Times New Roman" w:cs="Times New Roman"/>
          <w:lang w:val="it-IT"/>
        </w:rPr>
        <w:t>;</w:t>
      </w:r>
      <w:r>
        <w:rPr>
          <w:rFonts w:ascii="Times New Roman" w:hAnsi="Times New Roman" w:cs="Times New Roman"/>
          <w:lang w:val="it-IT"/>
        </w:rPr>
        <w:t xml:space="preserve"> eseguirà</w:t>
      </w:r>
      <w:r w:rsidR="00FE4F47">
        <w:rPr>
          <w:rFonts w:ascii="Times New Roman" w:hAnsi="Times New Roman" w:cs="Times New Roman"/>
          <w:lang w:val="it-IT"/>
        </w:rPr>
        <w:t xml:space="preserve"> una relazione finale sull’efficaci</w:t>
      </w:r>
      <w:r w:rsidR="00C563C8">
        <w:rPr>
          <w:rFonts w:ascii="Times New Roman" w:hAnsi="Times New Roman" w:cs="Times New Roman"/>
          <w:lang w:val="it-IT"/>
        </w:rPr>
        <w:t>a</w:t>
      </w:r>
      <w:r w:rsidR="00167A17">
        <w:rPr>
          <w:rFonts w:ascii="Times New Roman" w:hAnsi="Times New Roman" w:cs="Times New Roman"/>
          <w:lang w:val="it-IT"/>
        </w:rPr>
        <w:t xml:space="preserve"> di tali</w:t>
      </w:r>
      <w:r w:rsidR="00FE4F47">
        <w:rPr>
          <w:rFonts w:ascii="Times New Roman" w:hAnsi="Times New Roman" w:cs="Times New Roman"/>
          <w:lang w:val="it-IT"/>
        </w:rPr>
        <w:t xml:space="preserve"> prodotto </w:t>
      </w:r>
      <w:r w:rsidR="00C563C8">
        <w:rPr>
          <w:rFonts w:ascii="Times New Roman" w:hAnsi="Times New Roman" w:cs="Times New Roman"/>
          <w:lang w:val="it-IT"/>
        </w:rPr>
        <w:t>farma</w:t>
      </w:r>
      <w:r w:rsidR="00167A17">
        <w:rPr>
          <w:rFonts w:ascii="Times New Roman" w:hAnsi="Times New Roman" w:cs="Times New Roman"/>
          <w:lang w:val="it-IT"/>
        </w:rPr>
        <w:t>cologici</w:t>
      </w:r>
      <w:r w:rsidR="00C563C8">
        <w:rPr>
          <w:rFonts w:ascii="Times New Roman" w:hAnsi="Times New Roman" w:cs="Times New Roman"/>
          <w:lang w:val="it-IT"/>
        </w:rPr>
        <w:t xml:space="preserve"> </w:t>
      </w:r>
      <w:r w:rsidR="00FE4F47">
        <w:rPr>
          <w:rFonts w:ascii="Times New Roman" w:hAnsi="Times New Roman" w:cs="Times New Roman"/>
          <w:lang w:val="it-IT"/>
        </w:rPr>
        <w:t>per il trattamento del dolore cronico.</w:t>
      </w:r>
      <w:r w:rsidR="00B61E73">
        <w:rPr>
          <w:rFonts w:ascii="Times New Roman" w:hAnsi="Times New Roman" w:cs="Times New Roman"/>
          <w:lang w:val="it-IT"/>
        </w:rPr>
        <w:t xml:space="preserve"> </w:t>
      </w:r>
    </w:p>
    <w:p w14:paraId="1B1E9DCE" w14:textId="77777777" w:rsidR="00237D87" w:rsidRPr="003A18F7" w:rsidRDefault="00237D87" w:rsidP="003514B5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sectPr w:rsidR="00237D87" w:rsidRPr="003A18F7" w:rsidSect="003514B5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52"/>
    <w:rsid w:val="00043352"/>
    <w:rsid w:val="0005673F"/>
    <w:rsid w:val="00071445"/>
    <w:rsid w:val="000C3697"/>
    <w:rsid w:val="001176CE"/>
    <w:rsid w:val="00141E3B"/>
    <w:rsid w:val="00167A17"/>
    <w:rsid w:val="00187351"/>
    <w:rsid w:val="00237D87"/>
    <w:rsid w:val="00266D02"/>
    <w:rsid w:val="00272196"/>
    <w:rsid w:val="002B227D"/>
    <w:rsid w:val="002F750C"/>
    <w:rsid w:val="00327196"/>
    <w:rsid w:val="003514B5"/>
    <w:rsid w:val="003713D0"/>
    <w:rsid w:val="003A18F7"/>
    <w:rsid w:val="004009D4"/>
    <w:rsid w:val="0043170A"/>
    <w:rsid w:val="0049157D"/>
    <w:rsid w:val="004A71C0"/>
    <w:rsid w:val="004F2309"/>
    <w:rsid w:val="005003B1"/>
    <w:rsid w:val="005416AC"/>
    <w:rsid w:val="005C5C73"/>
    <w:rsid w:val="005D06C0"/>
    <w:rsid w:val="0062255E"/>
    <w:rsid w:val="00672933"/>
    <w:rsid w:val="006B0EDB"/>
    <w:rsid w:val="00773D70"/>
    <w:rsid w:val="007C3D29"/>
    <w:rsid w:val="007D595B"/>
    <w:rsid w:val="007E4BE1"/>
    <w:rsid w:val="00817FDB"/>
    <w:rsid w:val="00827FA4"/>
    <w:rsid w:val="008672D4"/>
    <w:rsid w:val="00877632"/>
    <w:rsid w:val="00903496"/>
    <w:rsid w:val="009570CF"/>
    <w:rsid w:val="009878FD"/>
    <w:rsid w:val="009A40C0"/>
    <w:rsid w:val="00A03819"/>
    <w:rsid w:val="00A27CFE"/>
    <w:rsid w:val="00A3184B"/>
    <w:rsid w:val="00A34248"/>
    <w:rsid w:val="00A679BF"/>
    <w:rsid w:val="00AB4CF9"/>
    <w:rsid w:val="00AB7B80"/>
    <w:rsid w:val="00B32DB0"/>
    <w:rsid w:val="00B5209E"/>
    <w:rsid w:val="00B61E73"/>
    <w:rsid w:val="00B66AC7"/>
    <w:rsid w:val="00BB7D43"/>
    <w:rsid w:val="00C26922"/>
    <w:rsid w:val="00C563C8"/>
    <w:rsid w:val="00CD69EF"/>
    <w:rsid w:val="00DA3CF9"/>
    <w:rsid w:val="00E04D51"/>
    <w:rsid w:val="00E0658E"/>
    <w:rsid w:val="00E132C1"/>
    <w:rsid w:val="00E33BE3"/>
    <w:rsid w:val="00E454AA"/>
    <w:rsid w:val="00E612D4"/>
    <w:rsid w:val="00EC68D5"/>
    <w:rsid w:val="00ED03F2"/>
    <w:rsid w:val="00EE5B03"/>
    <w:rsid w:val="00EF66C2"/>
    <w:rsid w:val="00F70D82"/>
    <w:rsid w:val="00F83D6F"/>
    <w:rsid w:val="00F944F2"/>
    <w:rsid w:val="00FB4879"/>
    <w:rsid w:val="00FC6275"/>
    <w:rsid w:val="00FE051A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1F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7E4BE1"/>
  </w:style>
  <w:style w:type="character" w:styleId="Collegamentoipertestuale">
    <w:name w:val="Hyperlink"/>
    <w:basedOn w:val="Carpredefinitoparagrafo"/>
    <w:uiPriority w:val="99"/>
    <w:semiHidden/>
    <w:unhideWhenUsed/>
    <w:rsid w:val="004F2309"/>
    <w:rPr>
      <w:strike w:val="0"/>
      <w:dstrike w:val="0"/>
      <w:color w:val="316C9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4DE3863E28141909C79BD03963C10" ma:contentTypeVersion="14" ma:contentTypeDescription="Create a new document." ma:contentTypeScope="" ma:versionID="a0be842dc67e5dec1dae048da50452a3">
  <xsd:schema xmlns:xsd="http://www.w3.org/2001/XMLSchema" xmlns:xs="http://www.w3.org/2001/XMLSchema" xmlns:p="http://schemas.microsoft.com/office/2006/metadata/properties" xmlns:ns3="8ebd270b-f57d-4265-b562-91bdaf440e4f" xmlns:ns4="c8393b63-87b4-40f5-9660-2b85662daf79" targetNamespace="http://schemas.microsoft.com/office/2006/metadata/properties" ma:root="true" ma:fieldsID="0f9ab370f67ce93522ddc3a191e542ff" ns3:_="" ns4:_="">
    <xsd:import namespace="8ebd270b-f57d-4265-b562-91bdaf440e4f"/>
    <xsd:import namespace="c8393b63-87b4-40f5-9660-2b85662daf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270b-f57d-4265-b562-91bdaf440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93b63-87b4-40f5-9660-2b85662da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005D2-0B98-46F6-9BC8-51266D144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d270b-f57d-4265-b562-91bdaf440e4f"/>
    <ds:schemaRef ds:uri="c8393b63-87b4-40f5-9660-2b85662da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38331-D2A5-47A1-A844-956742932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C77AA-D542-48ED-8901-CECFF720351E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8393b63-87b4-40f5-9660-2b85662daf79"/>
    <ds:schemaRef ds:uri="8ebd270b-f57d-4265-b562-91bdaf440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Lambertini</dc:creator>
  <cp:keywords/>
  <dc:description/>
  <cp:lastModifiedBy>Noemi Romagnoli</cp:lastModifiedBy>
  <cp:revision>3</cp:revision>
  <dcterms:created xsi:type="dcterms:W3CDTF">2025-10-07T08:01:00Z</dcterms:created>
  <dcterms:modified xsi:type="dcterms:W3CDTF">2025-10-07T08:05:00Z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0x0101005EC4DE3863E28141909C79BD03963C10</vt:lpwstr>
  </property>
</Properties>
</file>